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9CE" w14:textId="77777777" w:rsidR="00397833" w:rsidRPr="00397833" w:rsidRDefault="00397833" w:rsidP="00397833">
      <w:pPr>
        <w:spacing w:after="0" w:line="240" w:lineRule="auto"/>
        <w:jc w:val="center"/>
        <w:rPr>
          <w:rFonts w:ascii="Tahoma" w:eastAsia="Times New Roman" w:hAnsi="Tahoma" w:cs="Times New Roman"/>
          <w:b/>
          <w:kern w:val="0"/>
          <w:sz w:val="20"/>
          <w:szCs w:val="20"/>
          <w14:ligatures w14:val="none"/>
        </w:rPr>
      </w:pPr>
      <w:r w:rsidRPr="00397833">
        <w:rPr>
          <w:rFonts w:ascii="Tahoma" w:eastAsia="Times New Roman" w:hAnsi="Tahoma" w:cs="Times New Roman"/>
          <w:b/>
          <w:noProof/>
          <w:kern w:val="0"/>
          <w:sz w:val="20"/>
          <w:szCs w:val="20"/>
        </w:rPr>
        <w:drawing>
          <wp:inline distT="0" distB="0" distL="0" distR="0" wp14:anchorId="48EFBE6D" wp14:editId="3069415A">
            <wp:extent cx="1047750" cy="1028700"/>
            <wp:effectExtent l="0" t="0" r="0" b="0"/>
            <wp:docPr id="3" name="Picture 2" descr="A blue seal with a bir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ue seal with a bird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0129" w14:textId="77777777" w:rsidR="00397833" w:rsidRPr="00397833" w:rsidRDefault="00397833" w:rsidP="00397833">
      <w:pPr>
        <w:spacing w:after="0" w:line="240" w:lineRule="auto"/>
        <w:jc w:val="center"/>
        <w:rPr>
          <w:rFonts w:ascii="Tahoma" w:eastAsia="Times New Roman" w:hAnsi="Tahoma" w:cs="Times New Roman"/>
          <w:b/>
          <w:kern w:val="0"/>
          <w:sz w:val="24"/>
          <w:szCs w:val="24"/>
          <w14:ligatures w14:val="none"/>
        </w:rPr>
      </w:pPr>
    </w:p>
    <w:p w14:paraId="34F435E5" w14:textId="77777777" w:rsidR="00397833" w:rsidRPr="00397833" w:rsidRDefault="00397833" w:rsidP="0039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9783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CITY OF CRANSTON</w:t>
      </w:r>
    </w:p>
    <w:p w14:paraId="17C46E48" w14:textId="77777777" w:rsidR="00397833" w:rsidRPr="00397833" w:rsidRDefault="00397833" w:rsidP="0039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9783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DEPARTMENT OF PERSONNEL</w:t>
      </w:r>
    </w:p>
    <w:p w14:paraId="2760B4D8" w14:textId="77777777" w:rsidR="00397833" w:rsidRDefault="00397833" w:rsidP="0039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9783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ANNOUNCES AN OPEN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ING FOR PLANNING DIRECTOR</w:t>
      </w:r>
    </w:p>
    <w:p w14:paraId="3107AFE0" w14:textId="2DD6E01E" w:rsidR="00397833" w:rsidRPr="00397833" w:rsidRDefault="00397833" w:rsidP="0039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9783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0EF5AF9C" w14:textId="656F185C" w:rsidR="00397833" w:rsidRPr="00397833" w:rsidRDefault="00397833" w:rsidP="0039783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39783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Applications must be </w:t>
      </w:r>
      <w:r w:rsidR="0020783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submitted to</w:t>
      </w:r>
      <w:r w:rsidRPr="0039783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the office of the Director of Personnel Room 107, Cranston City Hall, 869 Park Avenue Cranston RI 02910. Applications can be downloaded from </w:t>
      </w:r>
      <w:hyperlink r:id="rId9" w:history="1">
        <w:r w:rsidRPr="00397833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14:ligatures w14:val="none"/>
          </w:rPr>
          <w:t>www.cranstonri.com</w:t>
        </w:r>
      </w:hyperlink>
      <w:r w:rsidRPr="0039783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3978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Completed applications may be submitted to the Personnel Department by:</w:t>
      </w:r>
    </w:p>
    <w:p w14:paraId="025E99AA" w14:textId="77777777" w:rsidR="00397833" w:rsidRPr="00397833" w:rsidRDefault="00397833" w:rsidP="00397833">
      <w:pPr>
        <w:spacing w:after="0" w:line="244" w:lineRule="auto"/>
        <w:ind w:left="70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97833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  <w:t xml:space="preserve"> </w:t>
      </w:r>
    </w:p>
    <w:p w14:paraId="0239C5C2" w14:textId="77777777" w:rsidR="00397833" w:rsidRPr="00397833" w:rsidRDefault="00397833" w:rsidP="00397833">
      <w:pPr>
        <w:spacing w:after="0" w:line="244" w:lineRule="auto"/>
        <w:ind w:left="70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978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1. </w:t>
      </w:r>
      <w:r w:rsidRPr="003978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Fax</w:t>
      </w:r>
      <w:r w:rsidRPr="003978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(401) 780-3362 </w:t>
      </w:r>
    </w:p>
    <w:p w14:paraId="7D646364" w14:textId="77777777" w:rsidR="00397833" w:rsidRPr="00397833" w:rsidRDefault="00397833" w:rsidP="00397833">
      <w:pPr>
        <w:spacing w:after="0" w:line="244" w:lineRule="auto"/>
        <w:ind w:left="3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78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2. </w:t>
      </w:r>
      <w:r w:rsidRPr="003978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Email</w:t>
      </w:r>
      <w:r w:rsidRPr="003978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personnelapplications@cranstonri.org</w:t>
      </w:r>
    </w:p>
    <w:p w14:paraId="0F45E1D9" w14:textId="77777777" w:rsidR="00397833" w:rsidRPr="00397833" w:rsidRDefault="00397833" w:rsidP="00397833">
      <w:pPr>
        <w:spacing w:after="0" w:line="244" w:lineRule="auto"/>
        <w:ind w:left="3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78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3. </w:t>
      </w:r>
      <w:r w:rsidRPr="003978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US Mail</w:t>
      </w:r>
      <w:r w:rsidRPr="003978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Personnel Director, 869 Park Avenue, Cranston, RI 02910       </w:t>
      </w:r>
    </w:p>
    <w:p w14:paraId="06F5EAAC" w14:textId="77777777" w:rsidR="00397833" w:rsidRPr="00397833" w:rsidRDefault="00397833" w:rsidP="003978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387BBD" w14:textId="77777777" w:rsidR="00397833" w:rsidRDefault="00397833" w:rsidP="0039783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978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Candidates applying through Indeed.com must also submit the City of Cranston application to be considered for the position.</w:t>
      </w:r>
      <w:r w:rsidRPr="0039783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The time and place of the examination will be announced by email. You must provide an active email address that you regularly monitor for messages.</w:t>
      </w:r>
    </w:p>
    <w:p w14:paraId="359941CE" w14:textId="77777777" w:rsidR="007F5120" w:rsidRPr="00397833" w:rsidRDefault="007F5120" w:rsidP="0039783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BEAB928" w14:textId="77777777" w:rsidR="001A33A5" w:rsidRPr="00397833" w:rsidRDefault="001A33A5" w:rsidP="001A33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7833">
        <w:rPr>
          <w:rFonts w:ascii="Times New Roman" w:hAnsi="Times New Roman" w:cs="Times New Roman"/>
          <w:b/>
          <w:bCs/>
          <w:sz w:val="24"/>
          <w:szCs w:val="24"/>
        </w:rPr>
        <w:t>DUTIES:</w:t>
      </w:r>
    </w:p>
    <w:p w14:paraId="16CDE463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Serves as the administrative head of the City's Planning Department and directs staff activities under the supervision of the City Plan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Commission;</w:t>
      </w:r>
      <w:proofErr w:type="gramEnd"/>
    </w:p>
    <w:p w14:paraId="73BF6DEC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Trains subordinates in effective application of urban planning principles and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techniques;</w:t>
      </w:r>
      <w:proofErr w:type="gramEnd"/>
    </w:p>
    <w:p w14:paraId="11E8ED46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>Maintains [updates] and implements the City's Comprehensive Plan in accordance with Chapter 45-22.2 of the Rhode Island General Laws [RIGL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];</w:t>
      </w:r>
      <w:proofErr w:type="gramEnd"/>
    </w:p>
    <w:p w14:paraId="2FE357B2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Prepares the Plan Commission's annual Capital Budget and Improvement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Program;</w:t>
      </w:r>
      <w:proofErr w:type="gramEnd"/>
    </w:p>
    <w:p w14:paraId="3FA80328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Administers the City of Cranston Subdivision and Land Development Regulations and supervises staff in their review of land development applications in accordance with said regulations and with chapter 45-23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RIGL;</w:t>
      </w:r>
      <w:proofErr w:type="gramEnd"/>
    </w:p>
    <w:p w14:paraId="2B8DF7EA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Chairs the City's Development Plan Review Committee and manages the Development Plan Review process as required by Chapter 17.84 of the City of Cranston Zoning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Code;</w:t>
      </w:r>
      <w:proofErr w:type="gramEnd"/>
    </w:p>
    <w:p w14:paraId="006C9272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Coordinates the review of all ordinance and zoning matters that have been referred to the Plan Commission for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recommendation;</w:t>
      </w:r>
      <w:proofErr w:type="gramEnd"/>
    </w:p>
    <w:p w14:paraId="603AC8FF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Supervises and/or participates in the preparation and administration of state and federal grant applications and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programs;</w:t>
      </w:r>
      <w:proofErr w:type="gramEnd"/>
    </w:p>
    <w:p w14:paraId="4A3DD792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lastRenderedPageBreak/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Coordinates with and assists other municipal departments in their review of planning, zoning, and development proposals and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projects;</w:t>
      </w:r>
      <w:proofErr w:type="gramEnd"/>
    </w:p>
    <w:p w14:paraId="4183E7C9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Coordinates and reviews development proposals of various state and federal agencies, e.g., proposed development on State-owned land, transportation improvements, environmental impact statements, and regulatory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permits;</w:t>
      </w:r>
      <w:proofErr w:type="gramEnd"/>
    </w:p>
    <w:p w14:paraId="7C5FEB7F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Ensures that the City Plan Commission is kept fully informed on matters of significance as well as any trends, events, or emerging issues applicable to the responsibilities of the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Commission;</w:t>
      </w:r>
      <w:proofErr w:type="gramEnd"/>
    </w:p>
    <w:p w14:paraId="06DA7368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Attends substantial number of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evening</w:t>
      </w:r>
      <w:proofErr w:type="gramEnd"/>
      <w:r w:rsidRPr="00397833">
        <w:rPr>
          <w:rFonts w:ascii="Times New Roman" w:hAnsi="Times New Roman" w:cs="Times New Roman"/>
          <w:sz w:val="24"/>
          <w:szCs w:val="24"/>
        </w:rPr>
        <w:t xml:space="preserve"> meetings;</w:t>
      </w:r>
    </w:p>
    <w:p w14:paraId="058A1176" w14:textId="77777777" w:rsidR="001A33A5" w:rsidRPr="00397833" w:rsidRDefault="001A33A5" w:rsidP="001A33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>Other duties customarily performed by municipal planning directors, as necessary.</w:t>
      </w:r>
    </w:p>
    <w:p w14:paraId="1CCC8395" w14:textId="77777777" w:rsidR="001A33A5" w:rsidRPr="008D3EF9" w:rsidRDefault="001A33A5" w:rsidP="008D3E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EF9">
        <w:rPr>
          <w:rFonts w:ascii="Times New Roman" w:hAnsi="Times New Roman" w:cs="Times New Roman"/>
          <w:b/>
          <w:bCs/>
          <w:sz w:val="24"/>
          <w:szCs w:val="24"/>
        </w:rPr>
        <w:t>REQUIRED EDUCATION AND EXPERIENCE:</w:t>
      </w:r>
    </w:p>
    <w:p w14:paraId="6CE0A8F1" w14:textId="77777777" w:rsidR="001A33A5" w:rsidRPr="00397833" w:rsidRDefault="001A33A5" w:rsidP="001A33A5">
      <w:p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imes New Roman" w:hAnsi="Times New Roman" w:cs="Times New Roman"/>
          <w:sz w:val="24"/>
          <w:szCs w:val="24"/>
        </w:rPr>
        <w:t>The Cranston City Charter requires "The planning director shall have at the time of the planning director's appointment a degree in city planning or some related field from a college or university of recognized standing and shall have at least three years' experience in city planning."</w:t>
      </w:r>
    </w:p>
    <w:p w14:paraId="01BE2023" w14:textId="77777777" w:rsidR="001A33A5" w:rsidRPr="00397833" w:rsidRDefault="001A33A5" w:rsidP="001A33A5">
      <w:p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imes New Roman" w:hAnsi="Times New Roman" w:cs="Times New Roman"/>
          <w:sz w:val="24"/>
          <w:szCs w:val="24"/>
        </w:rPr>
        <w:t>For the purposes of this search, the City Plan Commission adds the following requirements:</w:t>
      </w:r>
    </w:p>
    <w:p w14:paraId="75E3987B" w14:textId="77777777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Master's Degree in City Planning</w:t>
      </w:r>
      <w:proofErr w:type="gramEnd"/>
    </w:p>
    <w:p w14:paraId="375DA89D" w14:textId="2391DCE0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="00D434C7">
        <w:rPr>
          <w:rFonts w:ascii="Times New Roman" w:hAnsi="Times New Roman" w:cs="Times New Roman"/>
          <w:sz w:val="24"/>
          <w:szCs w:val="24"/>
        </w:rPr>
        <w:t>E</w:t>
      </w:r>
      <w:r w:rsidRPr="00397833">
        <w:rPr>
          <w:rFonts w:ascii="Times New Roman" w:hAnsi="Times New Roman" w:cs="Times New Roman"/>
          <w:sz w:val="24"/>
          <w:szCs w:val="24"/>
        </w:rPr>
        <w:t>xperience in a professional planning environment with a minimum of</w:t>
      </w:r>
      <w:r w:rsidR="0034768F">
        <w:rPr>
          <w:rFonts w:ascii="Times New Roman" w:hAnsi="Times New Roman" w:cs="Times New Roman"/>
          <w:sz w:val="24"/>
          <w:szCs w:val="24"/>
        </w:rPr>
        <w:t xml:space="preserve"> five</w:t>
      </w:r>
      <w:r w:rsidRPr="00397833">
        <w:rPr>
          <w:rFonts w:ascii="Times New Roman" w:hAnsi="Times New Roman" w:cs="Times New Roman"/>
          <w:sz w:val="24"/>
          <w:szCs w:val="24"/>
        </w:rPr>
        <w:t xml:space="preserve"> (</w:t>
      </w:r>
      <w:r w:rsidR="00D434C7">
        <w:rPr>
          <w:rFonts w:ascii="Times New Roman" w:hAnsi="Times New Roman" w:cs="Times New Roman"/>
          <w:sz w:val="24"/>
          <w:szCs w:val="24"/>
        </w:rPr>
        <w:t>5</w:t>
      </w:r>
      <w:r w:rsidRPr="00397833">
        <w:rPr>
          <w:rFonts w:ascii="Times New Roman" w:hAnsi="Times New Roman" w:cs="Times New Roman"/>
          <w:sz w:val="24"/>
          <w:szCs w:val="24"/>
        </w:rPr>
        <w:t>) years of progressively responsible experience at the municipal level</w:t>
      </w:r>
    </w:p>
    <w:p w14:paraId="1F1A583E" w14:textId="77777777" w:rsidR="001A33A5" w:rsidRPr="00397833" w:rsidRDefault="001A33A5" w:rsidP="001A33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7833">
        <w:rPr>
          <w:rFonts w:ascii="Times New Roman" w:hAnsi="Times New Roman" w:cs="Times New Roman"/>
          <w:b/>
          <w:bCs/>
          <w:sz w:val="24"/>
          <w:szCs w:val="24"/>
        </w:rPr>
        <w:t>STRONGLY PREFERRED</w:t>
      </w:r>
    </w:p>
    <w:p w14:paraId="50B807C2" w14:textId="77777777" w:rsidR="001A33A5" w:rsidRPr="00397833" w:rsidRDefault="001A33A5" w:rsidP="001A33A5">
      <w:p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imes New Roman" w:hAnsi="Times New Roman" w:cs="Times New Roman"/>
          <w:sz w:val="24"/>
          <w:szCs w:val="24"/>
        </w:rPr>
        <w:t>• Certification by the American Institute of Certified Planners (AICP)</w:t>
      </w:r>
    </w:p>
    <w:p w14:paraId="3F0E7106" w14:textId="77777777" w:rsidR="001A33A5" w:rsidRPr="00397833" w:rsidRDefault="001A33A5" w:rsidP="001A33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7833">
        <w:rPr>
          <w:rFonts w:ascii="Times New Roman" w:hAnsi="Times New Roman" w:cs="Times New Roman"/>
          <w:b/>
          <w:bCs/>
          <w:sz w:val="24"/>
          <w:szCs w:val="24"/>
        </w:rPr>
        <w:t>DESIRED SKILLS:</w:t>
      </w:r>
    </w:p>
    <w:p w14:paraId="2812BAF6" w14:textId="77777777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A thorough knowledge of modern land use planning principles and practices [especially zoning and subdivision]; of current Federal, State, and local land use planning and environmental law and the ability to apply said technical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knowledge;</w:t>
      </w:r>
      <w:proofErr w:type="gramEnd"/>
    </w:p>
    <w:p w14:paraId="719B49A7" w14:textId="77777777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Considerable knowledge of principles of personnel management, including supervision, professional development, and performance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evaluation;</w:t>
      </w:r>
      <w:proofErr w:type="gramEnd"/>
    </w:p>
    <w:p w14:paraId="6D658726" w14:textId="77777777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Considerable knowledge of the methods and techniques of research and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analysis;</w:t>
      </w:r>
      <w:proofErr w:type="gramEnd"/>
    </w:p>
    <w:p w14:paraId="6AFEA3D4" w14:textId="77777777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Successful experience in balancing multiple projects with varying deadlines and prioritizing individual workloads and those of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staff;</w:t>
      </w:r>
      <w:proofErr w:type="gramEnd"/>
    </w:p>
    <w:p w14:paraId="45DFF2ED" w14:textId="77777777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Demonstrated ability to work independently and to exercise independent judgment in carrying out responsibilities of the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Department;</w:t>
      </w:r>
      <w:proofErr w:type="gramEnd"/>
    </w:p>
    <w:p w14:paraId="3B775221" w14:textId="77777777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lastRenderedPageBreak/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Excellent written and oral communication skills, including the editing, oversight, or preparation of reports and publications, and the presentation of information in a public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setting;</w:t>
      </w:r>
      <w:proofErr w:type="gramEnd"/>
    </w:p>
    <w:p w14:paraId="6B968245" w14:textId="77777777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Strong interpersonal and public affairs skills to provide information and work effectively with diverse constituencies, such as public officials, staff, interested parties, the media, and the general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public;</w:t>
      </w:r>
      <w:proofErr w:type="gramEnd"/>
    </w:p>
    <w:p w14:paraId="08107972" w14:textId="77777777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Strong problem-solving and negotiation skills necessary for resolving conflicts among competing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interests;</w:t>
      </w:r>
      <w:proofErr w:type="gramEnd"/>
    </w:p>
    <w:p w14:paraId="7B0FBEEF" w14:textId="77777777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 xml:space="preserve">Highest standards of professional </w:t>
      </w:r>
      <w:proofErr w:type="gramStart"/>
      <w:r w:rsidRPr="00397833">
        <w:rPr>
          <w:rFonts w:ascii="Times New Roman" w:hAnsi="Times New Roman" w:cs="Times New Roman"/>
          <w:sz w:val="24"/>
          <w:szCs w:val="24"/>
        </w:rPr>
        <w:t>ethics;</w:t>
      </w:r>
      <w:proofErr w:type="gramEnd"/>
    </w:p>
    <w:p w14:paraId="261CE3B1" w14:textId="77777777" w:rsidR="001A33A5" w:rsidRPr="00397833" w:rsidRDefault="001A33A5" w:rsidP="001A33A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33">
        <w:rPr>
          <w:rFonts w:ascii="Tahoma" w:hAnsi="Tahoma" w:cs="Tahoma"/>
          <w:sz w:val="24"/>
          <w:szCs w:val="24"/>
        </w:rPr>
        <w:t>﻿﻿</w:t>
      </w:r>
      <w:r w:rsidRPr="00397833">
        <w:rPr>
          <w:rFonts w:ascii="Times New Roman" w:hAnsi="Times New Roman" w:cs="Times New Roman"/>
          <w:sz w:val="24"/>
          <w:szCs w:val="24"/>
        </w:rPr>
        <w:t>Proficiency with all applicable technology; commitment to expanding and improving the technological capabilities of the Planning Department.</w:t>
      </w:r>
    </w:p>
    <w:p w14:paraId="588B8484" w14:textId="77777777" w:rsidR="00852120" w:rsidRDefault="00852120"/>
    <w:sectPr w:rsidR="00852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D7CFB"/>
    <w:multiLevelType w:val="multilevel"/>
    <w:tmpl w:val="E2B86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172386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A5"/>
    <w:rsid w:val="001A33A5"/>
    <w:rsid w:val="001A4E6B"/>
    <w:rsid w:val="00207834"/>
    <w:rsid w:val="00221226"/>
    <w:rsid w:val="00250184"/>
    <w:rsid w:val="0034768F"/>
    <w:rsid w:val="00397833"/>
    <w:rsid w:val="005478DD"/>
    <w:rsid w:val="006971B3"/>
    <w:rsid w:val="007F5120"/>
    <w:rsid w:val="00852120"/>
    <w:rsid w:val="008554A4"/>
    <w:rsid w:val="008D3EF9"/>
    <w:rsid w:val="009E5412"/>
    <w:rsid w:val="00D434C7"/>
    <w:rsid w:val="00E44AA3"/>
    <w:rsid w:val="00E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BEF6"/>
  <w15:chartTrackingRefBased/>
  <w15:docId w15:val="{AFA56E88-ADC5-4735-B995-F2DB507C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3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3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ranstonr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69a938-e54d-41fd-8fda-6aa6e5e680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614A7FA7E3243A0FA7EE8B1F9C6F3" ma:contentTypeVersion="14" ma:contentTypeDescription="Create a new document." ma:contentTypeScope="" ma:versionID="33a0350395810c8c81626fc20ba6520f">
  <xsd:schema xmlns:xsd="http://www.w3.org/2001/XMLSchema" xmlns:xs="http://www.w3.org/2001/XMLSchema" xmlns:p="http://schemas.microsoft.com/office/2006/metadata/properties" xmlns:ns3="ca69a938-e54d-41fd-8fda-6aa6e5e6800e" xmlns:ns4="42a437bc-646f-4576-8742-f1df17571d2e" targetNamespace="http://schemas.microsoft.com/office/2006/metadata/properties" ma:root="true" ma:fieldsID="1c007d5b09b5aaefa21bd338793ef859" ns3:_="" ns4:_="">
    <xsd:import namespace="ca69a938-e54d-41fd-8fda-6aa6e5e6800e"/>
    <xsd:import namespace="42a437bc-646f-4576-8742-f1df17571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9a938-e54d-41fd-8fda-6aa6e5e6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437bc-646f-4576-8742-f1df17571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4F25B-AD01-491E-94FC-FFBC336F0090}">
  <ds:schemaRefs>
    <ds:schemaRef ds:uri="http://schemas.microsoft.com/office/2006/metadata/properties"/>
    <ds:schemaRef ds:uri="http://schemas.microsoft.com/office/infopath/2007/PartnerControls"/>
    <ds:schemaRef ds:uri="ca69a938-e54d-41fd-8fda-6aa6e5e6800e"/>
  </ds:schemaRefs>
</ds:datastoreItem>
</file>

<file path=customXml/itemProps2.xml><?xml version="1.0" encoding="utf-8"?>
<ds:datastoreItem xmlns:ds="http://schemas.openxmlformats.org/officeDocument/2006/customXml" ds:itemID="{2EBE773C-1B67-4550-AF2D-E9326AC57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B73B4-C6D0-4BEE-80BC-21ACBC92A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9a938-e54d-41fd-8fda-6aa6e5e6800e"/>
    <ds:schemaRef ds:uri="42a437bc-646f-4576-8742-f1df17571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Andoscia, Jason</dc:creator>
  <cp:keywords/>
  <dc:description/>
  <cp:lastModifiedBy>Deluca,Zachary</cp:lastModifiedBy>
  <cp:revision>3</cp:revision>
  <dcterms:created xsi:type="dcterms:W3CDTF">2025-02-24T16:31:00Z</dcterms:created>
  <dcterms:modified xsi:type="dcterms:W3CDTF">2025-03-06T19:18:00Z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0x010100AF1614A7FA7E3243A0FA7EE8B1F9C6F3</vt:lpwstr>
  </property>
</Properties>
</file>